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C35" w:rsidRPr="00382D79" w:rsidRDefault="00D01C35" w:rsidP="00D01C35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82D79">
        <w:rPr>
          <w:rFonts w:ascii="Times New Roman" w:eastAsia="Calibri" w:hAnsi="Times New Roman" w:cs="Times New Roman"/>
          <w:b/>
          <w:sz w:val="24"/>
          <w:szCs w:val="24"/>
        </w:rPr>
        <w:t>PRIPREMA ZA IZVOĐENJE NASTAVNOG SATA GEOGRAFIJE</w:t>
      </w:r>
    </w:p>
    <w:tbl>
      <w:tblPr>
        <w:tblW w:w="10774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6"/>
        <w:gridCol w:w="1021"/>
        <w:gridCol w:w="567"/>
        <w:gridCol w:w="1368"/>
        <w:gridCol w:w="475"/>
        <w:gridCol w:w="850"/>
        <w:gridCol w:w="1276"/>
        <w:gridCol w:w="566"/>
        <w:gridCol w:w="568"/>
        <w:gridCol w:w="709"/>
        <w:gridCol w:w="1418"/>
      </w:tblGrid>
      <w:tr w:rsidR="00D01C35" w:rsidRPr="00382D79" w:rsidTr="003F5565">
        <w:trPr>
          <w:trHeight w:val="240"/>
        </w:trPr>
        <w:tc>
          <w:tcPr>
            <w:tcW w:w="10774" w:type="dxa"/>
            <w:gridSpan w:val="11"/>
          </w:tcPr>
          <w:p w:rsidR="00D01C35" w:rsidRPr="00382D79" w:rsidRDefault="00D01C35" w:rsidP="00074E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68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KONCEPTI</w:t>
            </w:r>
            <w:r w:rsidR="00074E86">
              <w:rPr>
                <w:rFonts w:ascii="Times New Roman" w:eastAsia="Calibri" w:hAnsi="Times New Roman" w:cs="Times New Roman"/>
                <w:sz w:val="24"/>
                <w:szCs w:val="24"/>
              </w:rPr>
              <w:t>: Prostorni identitet (A)</w:t>
            </w:r>
          </w:p>
        </w:tc>
      </w:tr>
      <w:tr w:rsidR="00D01C35" w:rsidRPr="00382D79" w:rsidTr="003F5565">
        <w:tc>
          <w:tcPr>
            <w:tcW w:w="10774" w:type="dxa"/>
            <w:gridSpan w:val="11"/>
            <w:tcBorders>
              <w:bottom w:val="single" w:sz="4" w:space="0" w:color="auto"/>
            </w:tcBorders>
          </w:tcPr>
          <w:p w:rsidR="00D01C35" w:rsidRPr="00382D79" w:rsidRDefault="00D01C35" w:rsidP="00E41301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hr-HR"/>
              </w:rPr>
            </w:pPr>
            <w:r w:rsidRPr="00382D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Pr="008868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NASTAVNA TEMA</w:t>
            </w:r>
            <w:r w:rsidRPr="00382D7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hr-HR"/>
              </w:rPr>
              <w:t xml:space="preserve">: </w:t>
            </w:r>
            <w:r w:rsidR="00074E86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hr-HR"/>
              </w:rPr>
              <w:t>O Geografiji</w:t>
            </w:r>
          </w:p>
        </w:tc>
      </w:tr>
      <w:tr w:rsidR="00D01C35" w:rsidRPr="00382D79" w:rsidTr="003F5565">
        <w:trPr>
          <w:trHeight w:val="378"/>
        </w:trPr>
        <w:tc>
          <w:tcPr>
            <w:tcW w:w="10774" w:type="dxa"/>
            <w:gridSpan w:val="11"/>
            <w:tcBorders>
              <w:top w:val="single" w:sz="4" w:space="0" w:color="auto"/>
            </w:tcBorders>
          </w:tcPr>
          <w:p w:rsidR="00D01C35" w:rsidRPr="00382D79" w:rsidRDefault="00D01C35" w:rsidP="00E41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68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NASTAVNA JEDINICA</w:t>
            </w:r>
            <w:r w:rsidRPr="00382D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="00074E86">
              <w:rPr>
                <w:rFonts w:ascii="Times New Roman" w:eastAsia="Calibri" w:hAnsi="Times New Roman" w:cs="Times New Roman"/>
                <w:sz w:val="24"/>
                <w:szCs w:val="24"/>
              </w:rPr>
              <w:t>Geografija u petom razredu</w:t>
            </w:r>
          </w:p>
        </w:tc>
      </w:tr>
      <w:tr w:rsidR="00D01C35" w:rsidRPr="00382D79" w:rsidTr="00074E86">
        <w:trPr>
          <w:trHeight w:val="345"/>
        </w:trPr>
        <w:tc>
          <w:tcPr>
            <w:tcW w:w="1956" w:type="dxa"/>
            <w:tcBorders>
              <w:top w:val="single" w:sz="4" w:space="0" w:color="auto"/>
              <w:right w:val="single" w:sz="4" w:space="0" w:color="auto"/>
            </w:tcBorders>
          </w:tcPr>
          <w:p w:rsidR="00D01C35" w:rsidRPr="00382D79" w:rsidRDefault="00D01C35" w:rsidP="00E41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68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RED. BROJ</w:t>
            </w:r>
            <w:r w:rsidRPr="00382D79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D961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312BA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5557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D01C35" w:rsidRPr="00382D79" w:rsidRDefault="00D01C35" w:rsidP="00074E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68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TIP NASTAVNOG SATA</w:t>
            </w:r>
            <w:r w:rsidRPr="00382D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="00074E86">
              <w:rPr>
                <w:rFonts w:ascii="Times New Roman" w:eastAsia="Calibri" w:hAnsi="Times New Roman" w:cs="Times New Roman"/>
                <w:sz w:val="24"/>
                <w:szCs w:val="24"/>
              </w:rPr>
              <w:t>uvodni sat</w:t>
            </w:r>
          </w:p>
        </w:tc>
        <w:tc>
          <w:tcPr>
            <w:tcW w:w="3261" w:type="dxa"/>
            <w:gridSpan w:val="4"/>
            <w:tcBorders>
              <w:left w:val="single" w:sz="4" w:space="0" w:color="auto"/>
            </w:tcBorders>
          </w:tcPr>
          <w:p w:rsidR="00D01C35" w:rsidRPr="00382D79" w:rsidRDefault="00D01C35" w:rsidP="00E41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68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DATUM</w:t>
            </w:r>
            <w:r w:rsidRPr="00382D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</w:p>
        </w:tc>
      </w:tr>
      <w:tr w:rsidR="00D01C35" w:rsidRPr="00382D79" w:rsidTr="003F5565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:rsidR="00D01C35" w:rsidRPr="00382D79" w:rsidRDefault="00D01C35" w:rsidP="00E41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68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ŠKOLA</w:t>
            </w:r>
            <w:r w:rsidRPr="00382D79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73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D01C35" w:rsidRPr="00382D79" w:rsidRDefault="00D01C35" w:rsidP="00E41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68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UČITELJ</w:t>
            </w:r>
            <w:r w:rsidRPr="00382D79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</w:tcBorders>
          </w:tcPr>
          <w:p w:rsidR="00D01C35" w:rsidRPr="00382D79" w:rsidRDefault="00D01C35" w:rsidP="00E41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68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RAZRED</w:t>
            </w:r>
            <w:r w:rsidRPr="00382D79">
              <w:rPr>
                <w:rFonts w:ascii="Times New Roman" w:eastAsia="Calibri" w:hAnsi="Times New Roman" w:cs="Times New Roman"/>
                <w:sz w:val="24"/>
                <w:szCs w:val="24"/>
              </w:rPr>
              <w:t>: peti</w:t>
            </w:r>
          </w:p>
        </w:tc>
      </w:tr>
      <w:tr w:rsidR="00D01C35" w:rsidRPr="00382D79" w:rsidTr="003F5565">
        <w:trPr>
          <w:trHeight w:val="345"/>
        </w:trPr>
        <w:tc>
          <w:tcPr>
            <w:tcW w:w="10774" w:type="dxa"/>
            <w:gridSpan w:val="11"/>
          </w:tcPr>
          <w:p w:rsidR="00D01C35" w:rsidRPr="008868A1" w:rsidRDefault="00D01C35" w:rsidP="00E413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8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ODGOJNO-OBRAZOVNI ISHOD</w:t>
            </w:r>
            <w:r w:rsidRPr="00382D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="00074E86" w:rsidRPr="00413D31">
              <w:t xml:space="preserve">GEO OŠ A.5.1. Učenik objašnjava važnost geografije u </w:t>
            </w:r>
            <w:r w:rsidR="00074E86" w:rsidRPr="00A01461">
              <w:t>svakodnevnome</w:t>
            </w:r>
            <w:r w:rsidR="00074E86" w:rsidRPr="00413D31">
              <w:t xml:space="preserve"> životu.</w:t>
            </w:r>
          </w:p>
        </w:tc>
      </w:tr>
      <w:tr w:rsidR="00D01C35" w:rsidRPr="00382D79" w:rsidTr="003F5565">
        <w:tc>
          <w:tcPr>
            <w:tcW w:w="3544" w:type="dxa"/>
            <w:gridSpan w:val="3"/>
            <w:tcBorders>
              <w:right w:val="single" w:sz="4" w:space="0" w:color="auto"/>
            </w:tcBorders>
          </w:tcPr>
          <w:p w:rsidR="00D01C35" w:rsidRPr="00382D79" w:rsidRDefault="00D01C35" w:rsidP="00E41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68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RAZRADA ISHODA</w:t>
            </w:r>
            <w:r w:rsidRPr="00382D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</w:p>
          <w:p w:rsidR="00074E86" w:rsidRPr="00074E86" w:rsidRDefault="00074E86" w:rsidP="00074E86">
            <w:pPr>
              <w:spacing w:after="0" w:line="240" w:lineRule="auto"/>
              <w:ind w:left="32"/>
              <w:rPr>
                <w:rFonts w:ascii="Arial" w:eastAsia="Times New Roman" w:hAnsi="Arial" w:cs="Arial"/>
                <w:lang w:eastAsia="hr-HR"/>
              </w:rPr>
            </w:pPr>
            <w:r w:rsidRPr="00074E86">
              <w:rPr>
                <w:rFonts w:ascii="Arial" w:eastAsia="Times New Roman" w:hAnsi="Arial" w:cs="Arial"/>
                <w:noProof/>
                <w:lang w:eastAsia="hr-HR"/>
              </w:rPr>
              <w:t xml:space="preserve">– </w:t>
            </w:r>
            <w:r w:rsidRPr="00074E86">
              <w:rPr>
                <w:rFonts w:ascii="Arial" w:eastAsia="Times New Roman" w:hAnsi="Arial" w:cs="Arial"/>
                <w:lang w:eastAsia="hr-HR"/>
              </w:rPr>
              <w:t>navodi definiciju geografije kao znanosti</w:t>
            </w:r>
          </w:p>
          <w:p w:rsidR="00074E86" w:rsidRPr="00074E86" w:rsidRDefault="00074E86" w:rsidP="00074E86">
            <w:pPr>
              <w:spacing w:after="0" w:line="240" w:lineRule="auto"/>
              <w:ind w:left="32"/>
              <w:rPr>
                <w:rFonts w:ascii="Arial" w:eastAsia="Times New Roman" w:hAnsi="Arial" w:cs="Arial"/>
                <w:lang w:eastAsia="hr-HR"/>
              </w:rPr>
            </w:pPr>
            <w:r w:rsidRPr="00074E86">
              <w:rPr>
                <w:rFonts w:ascii="Arial" w:eastAsia="Times New Roman" w:hAnsi="Arial" w:cs="Arial"/>
                <w:noProof/>
                <w:lang w:eastAsia="hr-HR"/>
              </w:rPr>
              <w:t xml:space="preserve"> – </w:t>
            </w:r>
            <w:r w:rsidRPr="00074E86">
              <w:rPr>
                <w:rFonts w:ascii="Arial" w:eastAsia="Times New Roman" w:hAnsi="Arial" w:cs="Arial"/>
                <w:lang w:eastAsia="hr-HR"/>
              </w:rPr>
              <w:t xml:space="preserve">opisuje geografske sadržaje koji se poučavaju u </w:t>
            </w:r>
            <w:r w:rsidRPr="00074E86">
              <w:rPr>
                <w:rFonts w:ascii="Arial" w:eastAsia="Times New Roman" w:hAnsi="Arial" w:cs="Arial"/>
                <w:noProof/>
                <w:lang w:eastAsia="hr-HR"/>
              </w:rPr>
              <w:t>nastavnome</w:t>
            </w:r>
            <w:r w:rsidRPr="00074E86">
              <w:rPr>
                <w:rFonts w:ascii="Arial" w:eastAsia="Times New Roman" w:hAnsi="Arial" w:cs="Arial"/>
                <w:lang w:eastAsia="hr-HR"/>
              </w:rPr>
              <w:t xml:space="preserve"> predmetu</w:t>
            </w:r>
          </w:p>
          <w:p w:rsidR="00D01C35" w:rsidRPr="00382D79" w:rsidRDefault="00074E86" w:rsidP="00074E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E86">
              <w:t xml:space="preserve"> – objašnjava svrhu učenja geografije</w:t>
            </w:r>
          </w:p>
        </w:tc>
        <w:tc>
          <w:tcPr>
            <w:tcW w:w="7230" w:type="dxa"/>
            <w:gridSpan w:val="8"/>
            <w:tcBorders>
              <w:left w:val="single" w:sz="4" w:space="0" w:color="auto"/>
            </w:tcBorders>
          </w:tcPr>
          <w:p w:rsidR="00D01C35" w:rsidRPr="008868A1" w:rsidRDefault="00D01C35" w:rsidP="00E41301">
            <w:pPr>
              <w:pStyle w:val="Default"/>
              <w:rPr>
                <w:rFonts w:eastAsia="Calibri"/>
                <w:b/>
              </w:rPr>
            </w:pPr>
            <w:r w:rsidRPr="008868A1">
              <w:rPr>
                <w:rFonts w:eastAsia="Calibri"/>
                <w:b/>
              </w:rPr>
              <w:t xml:space="preserve">AKTIVNOSTI UČENIKA: </w:t>
            </w:r>
          </w:p>
          <w:p w:rsidR="00074E86" w:rsidRPr="00E4093C" w:rsidRDefault="00074E86" w:rsidP="00074E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55902">
              <w:rPr>
                <w:rFonts w:ascii="Times New Roman" w:hAnsi="Times New Roman"/>
                <w:color w:val="FF0000"/>
              </w:rPr>
              <w:t xml:space="preserve">- </w:t>
            </w:r>
            <w:r w:rsidRPr="00E4093C">
              <w:rPr>
                <w:rFonts w:ascii="Times New Roman" w:hAnsi="Times New Roman"/>
                <w:b/>
              </w:rPr>
              <w:t>dopunjuje</w:t>
            </w:r>
            <w:r w:rsidRPr="00E4093C">
              <w:rPr>
                <w:rFonts w:ascii="Times New Roman" w:hAnsi="Times New Roman"/>
              </w:rPr>
              <w:t xml:space="preserve"> pravila ponašanja na satu Geografije</w:t>
            </w:r>
          </w:p>
          <w:p w:rsidR="00074E86" w:rsidRPr="00E4093C" w:rsidRDefault="00E4093C" w:rsidP="00074E86">
            <w:pPr>
              <w:pStyle w:val="BodyText3"/>
              <w:rPr>
                <w:color w:val="auto"/>
                <w:sz w:val="24"/>
              </w:rPr>
            </w:pPr>
            <w:r w:rsidRPr="00E4093C">
              <w:rPr>
                <w:color w:val="auto"/>
                <w:sz w:val="24"/>
              </w:rPr>
              <w:t xml:space="preserve">- </w:t>
            </w:r>
            <w:r w:rsidR="00074E86" w:rsidRPr="006D0FB1">
              <w:rPr>
                <w:b/>
                <w:color w:val="auto"/>
                <w:sz w:val="24"/>
              </w:rPr>
              <w:t>zapisuje</w:t>
            </w:r>
            <w:r w:rsidR="00074E86" w:rsidRPr="00E4093C">
              <w:rPr>
                <w:color w:val="auto"/>
                <w:sz w:val="24"/>
              </w:rPr>
              <w:t xml:space="preserve"> razmišljanja u obliku natuknica</w:t>
            </w:r>
          </w:p>
          <w:p w:rsidR="00E4093C" w:rsidRPr="00E4093C" w:rsidRDefault="00E4093C" w:rsidP="00E4093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093C">
              <w:rPr>
                <w:rFonts w:ascii="Times New Roman" w:hAnsi="Times New Roman"/>
              </w:rPr>
              <w:t xml:space="preserve">- pažljivo </w:t>
            </w:r>
            <w:r w:rsidRPr="00E4093C">
              <w:rPr>
                <w:rFonts w:ascii="Times New Roman" w:hAnsi="Times New Roman"/>
                <w:b/>
              </w:rPr>
              <w:t>prati izlaganje i istražuje sadržaj</w:t>
            </w:r>
            <w:r w:rsidRPr="00E4093C">
              <w:rPr>
                <w:rFonts w:ascii="Times New Roman" w:hAnsi="Times New Roman"/>
              </w:rPr>
              <w:t xml:space="preserve"> udžbenika, </w:t>
            </w:r>
            <w:r w:rsidRPr="00E4093C">
              <w:rPr>
                <w:rFonts w:ascii="Times New Roman" w:hAnsi="Times New Roman"/>
                <w:b/>
              </w:rPr>
              <w:t>zapisuje bilješke</w:t>
            </w:r>
          </w:p>
          <w:p w:rsidR="00E4093C" w:rsidRPr="00E4093C" w:rsidRDefault="00E4093C" w:rsidP="00E4093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4093C">
              <w:rPr>
                <w:rFonts w:ascii="Times New Roman" w:hAnsi="Times New Roman"/>
                <w:b/>
                <w:sz w:val="24"/>
                <w:szCs w:val="24"/>
              </w:rPr>
              <w:t xml:space="preserve">- zapisuje  i lijepi </w:t>
            </w:r>
            <w:r w:rsidRPr="00E4093C">
              <w:rPr>
                <w:rFonts w:ascii="Times New Roman" w:hAnsi="Times New Roman"/>
                <w:sz w:val="24"/>
                <w:szCs w:val="24"/>
              </w:rPr>
              <w:t>prethodno pripremljen sadržaj u bilježnicu</w:t>
            </w:r>
          </w:p>
          <w:p w:rsidR="00D01C35" w:rsidRPr="00382D79" w:rsidRDefault="00D01C35" w:rsidP="00E413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01C35" w:rsidRPr="00382D79" w:rsidTr="003F5565">
        <w:trPr>
          <w:trHeight w:val="345"/>
        </w:trPr>
        <w:tc>
          <w:tcPr>
            <w:tcW w:w="10774" w:type="dxa"/>
            <w:gridSpan w:val="11"/>
            <w:tcBorders>
              <w:bottom w:val="single" w:sz="4" w:space="0" w:color="auto"/>
            </w:tcBorders>
          </w:tcPr>
          <w:p w:rsidR="00D01C35" w:rsidRPr="008868A1" w:rsidRDefault="00D01C35" w:rsidP="00E413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hr-HR"/>
              </w:rPr>
            </w:pPr>
            <w:r w:rsidRPr="008868A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hr-HR"/>
              </w:rPr>
              <w:t>RAZINE USVOJENOSTI:</w:t>
            </w:r>
          </w:p>
        </w:tc>
      </w:tr>
      <w:tr w:rsidR="00D01C35" w:rsidRPr="00382D79" w:rsidTr="00074E86">
        <w:trPr>
          <w:trHeight w:val="270"/>
        </w:trPr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35" w:rsidRPr="008868A1" w:rsidRDefault="00D01C35" w:rsidP="00E41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68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ZADOVOLJAVAJUĆA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35" w:rsidRPr="008868A1" w:rsidRDefault="00D01C35" w:rsidP="00E41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68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DOBRA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C35" w:rsidRPr="008868A1" w:rsidRDefault="00D01C35" w:rsidP="00E41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68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VRLO DOBRA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1C35" w:rsidRPr="008868A1" w:rsidRDefault="00D01C35" w:rsidP="00E41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68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IZNIMNA</w:t>
            </w:r>
          </w:p>
        </w:tc>
      </w:tr>
      <w:tr w:rsidR="00D01C35" w:rsidRPr="00382D79" w:rsidTr="00074E86">
        <w:trPr>
          <w:trHeight w:val="260"/>
        </w:trPr>
        <w:tc>
          <w:tcPr>
            <w:tcW w:w="297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01C35" w:rsidRPr="005D5E53" w:rsidRDefault="00074E86" w:rsidP="00E41301">
            <w:pPr>
              <w:pStyle w:val="Default"/>
            </w:pPr>
            <w:r w:rsidRPr="00315DD9">
              <w:rPr>
                <w:rFonts w:eastAsia="Calibri"/>
                <w:b/>
              </w:rPr>
              <w:t>Navodi</w:t>
            </w:r>
            <w:r w:rsidRPr="00315DD9">
              <w:rPr>
                <w:rFonts w:eastAsia="Calibri"/>
              </w:rPr>
              <w:t xml:space="preserve"> definiciju geografije i primjere sadržaja koji se uče u nastavnom predmetu Geografija.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C35" w:rsidRPr="00382D79" w:rsidRDefault="00074E86" w:rsidP="00E41301">
            <w:pPr>
              <w:pStyle w:val="Default"/>
              <w:rPr>
                <w:rFonts w:eastAsia="Calibri"/>
                <w:lang w:eastAsia="hr-HR"/>
              </w:rPr>
            </w:pPr>
            <w:r w:rsidRPr="00413D31">
              <w:t xml:space="preserve">Opisuje predmet poučavanja geografije kao znanosti, važnost geografije u </w:t>
            </w:r>
            <w:r w:rsidRPr="00A01461">
              <w:t>svakodnevnome</w:t>
            </w:r>
            <w:r w:rsidRPr="00413D31">
              <w:t xml:space="preserve"> životu i daje primjere geografskih sadržaja koji se uče i poučavaju u </w:t>
            </w:r>
            <w:r w:rsidRPr="00A01461">
              <w:t>nastavnome</w:t>
            </w:r>
            <w:r w:rsidRPr="00413D31">
              <w:t xml:space="preserve"> predmetu.  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C35" w:rsidRPr="00382D79" w:rsidRDefault="00074E86" w:rsidP="00E41301">
            <w:pPr>
              <w:pStyle w:val="Default"/>
              <w:rPr>
                <w:rFonts w:eastAsia="Calibri"/>
                <w:lang w:eastAsia="hr-HR"/>
              </w:rPr>
            </w:pPr>
            <w:r w:rsidRPr="00315DD9">
              <w:rPr>
                <w:rFonts w:eastAsia="Calibri"/>
                <w:b/>
                <w:lang w:eastAsia="hr-HR"/>
              </w:rPr>
              <w:t>Navodi</w:t>
            </w:r>
            <w:r w:rsidRPr="00315DD9">
              <w:rPr>
                <w:rFonts w:eastAsia="Calibri"/>
                <w:lang w:eastAsia="hr-HR"/>
              </w:rPr>
              <w:t xml:space="preserve"> primjere uporabe geografskih znanja.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074E86" w:rsidRPr="00315DD9" w:rsidRDefault="00074E86" w:rsidP="00074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315DD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hr-HR"/>
              </w:rPr>
              <w:t>Objašnjava</w:t>
            </w:r>
            <w:r w:rsidRPr="00315D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hr-HR"/>
              </w:rPr>
              <w:t xml:space="preserve"> svrhu učenja geografije. </w:t>
            </w:r>
          </w:p>
          <w:p w:rsidR="00D01C35" w:rsidRPr="00C94D25" w:rsidRDefault="00D01C35" w:rsidP="00E41301">
            <w:pPr>
              <w:pStyle w:val="Default"/>
            </w:pPr>
          </w:p>
        </w:tc>
      </w:tr>
      <w:tr w:rsidR="00D01C35" w:rsidRPr="00382D79" w:rsidTr="00E4093C">
        <w:tc>
          <w:tcPr>
            <w:tcW w:w="5387" w:type="dxa"/>
            <w:gridSpan w:val="5"/>
            <w:tcBorders>
              <w:right w:val="single" w:sz="4" w:space="0" w:color="auto"/>
            </w:tcBorders>
          </w:tcPr>
          <w:p w:rsidR="00D01C35" w:rsidRPr="000E153B" w:rsidRDefault="00D01C35" w:rsidP="00E41301">
            <w:pPr>
              <w:pStyle w:val="TOC1"/>
            </w:pPr>
            <w:r w:rsidRPr="000E153B">
              <w:t>SADRŽAJ ZA OSTVARIVANJE ODGOJNO-OBRAZOVNIH ISHODA</w:t>
            </w:r>
          </w:p>
          <w:p w:rsidR="00074E86" w:rsidRPr="00315DD9" w:rsidRDefault="00074E86" w:rsidP="00074E86">
            <w:pPr>
              <w:spacing w:after="0"/>
              <w:jc w:val="both"/>
              <w:rPr>
                <w:rFonts w:ascii="Times New Roman" w:eastAsia="Arial" w:hAnsi="Times New Roman" w:cs="Times New Roman"/>
              </w:rPr>
            </w:pPr>
            <w:r w:rsidRPr="00315DD9">
              <w:rPr>
                <w:rFonts w:ascii="Times New Roman" w:eastAsia="Arial" w:hAnsi="Times New Roman" w:cs="Times New Roman"/>
              </w:rPr>
              <w:t>Važnost geografije u svakodnevnome životu.</w:t>
            </w:r>
          </w:p>
          <w:p w:rsidR="00074E86" w:rsidRPr="00315DD9" w:rsidRDefault="00074E86" w:rsidP="00074E86">
            <w:pPr>
              <w:spacing w:after="0"/>
              <w:jc w:val="both"/>
              <w:rPr>
                <w:rFonts w:ascii="Times New Roman" w:eastAsia="Arial" w:hAnsi="Times New Roman" w:cs="Times New Roman"/>
              </w:rPr>
            </w:pPr>
            <w:r w:rsidRPr="00315DD9">
              <w:rPr>
                <w:rFonts w:ascii="Times New Roman" w:eastAsia="Arial" w:hAnsi="Times New Roman" w:cs="Times New Roman"/>
              </w:rPr>
              <w:t>Geografija kao znanost.</w:t>
            </w:r>
          </w:p>
          <w:p w:rsidR="00D01C35" w:rsidRPr="00382D79" w:rsidRDefault="00074E86" w:rsidP="00074E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Arial" w:hAnsi="Times New Roman" w:cs="Times New Roman"/>
              </w:rPr>
              <w:t>Geografski sadržaji.</w:t>
            </w:r>
          </w:p>
        </w:tc>
        <w:tc>
          <w:tcPr>
            <w:tcW w:w="5387" w:type="dxa"/>
            <w:gridSpan w:val="6"/>
            <w:tcBorders>
              <w:left w:val="single" w:sz="4" w:space="0" w:color="auto"/>
            </w:tcBorders>
          </w:tcPr>
          <w:p w:rsidR="00D01C35" w:rsidRDefault="00D01C35" w:rsidP="00E413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68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KLJUČNI POJMOVI</w:t>
            </w:r>
            <w:r w:rsidRPr="00382D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</w:p>
          <w:p w:rsidR="00E4093C" w:rsidRDefault="00E4093C" w:rsidP="00E4093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plan i program rada</w:t>
            </w:r>
          </w:p>
          <w:p w:rsidR="00E4093C" w:rsidRDefault="00E4093C" w:rsidP="00E4093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pribor za rad</w:t>
            </w:r>
          </w:p>
          <w:p w:rsidR="00E4093C" w:rsidRDefault="00E4093C" w:rsidP="00E4093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literatura</w:t>
            </w:r>
          </w:p>
          <w:p w:rsidR="00E4093C" w:rsidRDefault="00E4093C" w:rsidP="00E4093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pravila ponašanja</w:t>
            </w:r>
          </w:p>
          <w:p w:rsidR="00E4093C" w:rsidRDefault="00E4093C" w:rsidP="00E4093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kriteriji vrednovanja i ocjenjivanja</w:t>
            </w:r>
          </w:p>
          <w:p w:rsidR="00E4093C" w:rsidRPr="00E4093C" w:rsidRDefault="00E4093C" w:rsidP="00E4093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093C">
              <w:rPr>
                <w:rFonts w:ascii="Times New Roman" w:hAnsi="Times New Roman"/>
                <w:sz w:val="24"/>
                <w:szCs w:val="24"/>
              </w:rPr>
              <w:t>popis pisanih provjera i prakti</w:t>
            </w:r>
            <w:r>
              <w:rPr>
                <w:rFonts w:ascii="Times New Roman" w:hAnsi="Times New Roman"/>
                <w:sz w:val="24"/>
                <w:szCs w:val="24"/>
              </w:rPr>
              <w:t>čnih radova i termini održavanja</w:t>
            </w:r>
          </w:p>
        </w:tc>
      </w:tr>
      <w:tr w:rsidR="00D01C35" w:rsidRPr="00382D79" w:rsidTr="003F5565">
        <w:tc>
          <w:tcPr>
            <w:tcW w:w="10774" w:type="dxa"/>
            <w:gridSpan w:val="11"/>
          </w:tcPr>
          <w:p w:rsidR="00D01C35" w:rsidRPr="00382D79" w:rsidRDefault="00D01C35" w:rsidP="00E4093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8868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VREDNOVANJE</w:t>
            </w:r>
            <w:r w:rsidRPr="00382D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382D79">
              <w:rPr>
                <w:rFonts w:ascii="Calibri" w:hAnsi="Calibri" w:cs="Calibri"/>
                <w:sz w:val="24"/>
                <w:szCs w:val="24"/>
              </w:rPr>
              <w:t>fo</w:t>
            </w:r>
            <w:r>
              <w:rPr>
                <w:rFonts w:ascii="Calibri" w:hAnsi="Calibri" w:cs="Calibri"/>
                <w:sz w:val="24"/>
                <w:szCs w:val="24"/>
              </w:rPr>
              <w:t>rmativno - pitanja i po</w:t>
            </w:r>
            <w:r w:rsidR="00E4093C">
              <w:rPr>
                <w:rFonts w:ascii="Calibri" w:hAnsi="Calibri" w:cs="Calibri"/>
                <w:sz w:val="24"/>
                <w:szCs w:val="24"/>
              </w:rPr>
              <w:t>vratne informacije tijekom sata</w:t>
            </w:r>
          </w:p>
        </w:tc>
      </w:tr>
      <w:tr w:rsidR="00D01C35" w:rsidRPr="00382D79" w:rsidTr="003F5565">
        <w:tc>
          <w:tcPr>
            <w:tcW w:w="10774" w:type="dxa"/>
            <w:gridSpan w:val="11"/>
          </w:tcPr>
          <w:p w:rsidR="00D01C35" w:rsidRDefault="00D01C35" w:rsidP="00E4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68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POVEZANOST S MEĐUPREDMETNIM TEMAMA I DRUGIM PREDMETIMA</w:t>
            </w:r>
            <w:r w:rsidRPr="00EC1C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</w:p>
          <w:p w:rsidR="00074E86" w:rsidRPr="00315DD9" w:rsidRDefault="00074E86" w:rsidP="00074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>Učiti kako učiti:</w:t>
            </w:r>
            <w:r w:rsidRPr="00315D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5DD9">
              <w:rPr>
                <w:rFonts w:ascii="Times New Roman" w:eastAsia="Calibri" w:hAnsi="Times New Roman" w:cs="Times New Roman"/>
              </w:rPr>
              <w:t xml:space="preserve">učenik uči iz životne stvarnosti, snalazi se u </w:t>
            </w:r>
            <w:r>
              <w:rPr>
                <w:rFonts w:ascii="Times New Roman" w:eastAsia="Calibri" w:hAnsi="Times New Roman" w:cs="Times New Roman"/>
              </w:rPr>
              <w:t>radu</w:t>
            </w:r>
            <w:r w:rsidRPr="00315DD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s različitim izvorima učenja</w:t>
            </w:r>
          </w:p>
          <w:p w:rsidR="00074E86" w:rsidRPr="00315DD9" w:rsidRDefault="00074E86" w:rsidP="00074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Osobni i socijalni razvoj: </w:t>
            </w:r>
            <w:proofErr w:type="spellStart"/>
            <w:r w:rsidRPr="00315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točno</w:t>
            </w:r>
            <w:proofErr w:type="spellEnd"/>
            <w:r w:rsidRPr="00315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15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315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15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uredno</w:t>
            </w:r>
            <w:proofErr w:type="spellEnd"/>
            <w:r w:rsidRPr="00315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15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zapisuje</w:t>
            </w:r>
            <w:proofErr w:type="spellEnd"/>
            <w:r w:rsidRPr="00315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15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bilješke</w:t>
            </w:r>
            <w:proofErr w:type="spellEnd"/>
            <w:r w:rsidRPr="00315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15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aktivno</w:t>
            </w:r>
            <w:proofErr w:type="spellEnd"/>
            <w:r w:rsidRPr="00315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15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sudjeluje</w:t>
            </w:r>
            <w:proofErr w:type="spellEnd"/>
            <w:r w:rsidRPr="00315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00315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radu</w:t>
            </w:r>
            <w:proofErr w:type="spellEnd"/>
          </w:p>
          <w:p w:rsidR="00D01C35" w:rsidRPr="00AA3727" w:rsidRDefault="00074E86" w:rsidP="00074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D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Uporaba IKT-a: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pretražuje internetske stranice </w:t>
            </w:r>
          </w:p>
        </w:tc>
      </w:tr>
      <w:tr w:rsidR="00D01C35" w:rsidRPr="00382D79" w:rsidTr="003F5565">
        <w:trPr>
          <w:trHeight w:val="531"/>
        </w:trPr>
        <w:tc>
          <w:tcPr>
            <w:tcW w:w="10774" w:type="dxa"/>
            <w:gridSpan w:val="11"/>
          </w:tcPr>
          <w:p w:rsidR="00D01C35" w:rsidRPr="008868A1" w:rsidRDefault="00D01C35" w:rsidP="00074E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TEMELJNE </w:t>
            </w:r>
            <w:r w:rsidRPr="008868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KOMPETENCIJE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 digitalne kompetencije, socijalna i građanska kompetencija, inicijativnost i poduzetnost, kulturna svijest i izražavanje, učiti kako učiti, komunikacija na materinjem jeziku, matematičke kompetencije i osnovne kompetencije u prirodoslovlju i tehnologiji</w:t>
            </w:r>
          </w:p>
        </w:tc>
      </w:tr>
      <w:tr w:rsidR="00D01C35" w:rsidRPr="00E55902" w:rsidTr="003F5565">
        <w:tc>
          <w:tcPr>
            <w:tcW w:w="10774" w:type="dxa"/>
            <w:gridSpan w:val="11"/>
          </w:tcPr>
          <w:p w:rsidR="00D01C35" w:rsidRPr="00E55902" w:rsidRDefault="00D01C35" w:rsidP="00E413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5902">
              <w:rPr>
                <w:rFonts w:ascii="Times New Roman" w:hAnsi="Times New Roman"/>
                <w:b/>
                <w:sz w:val="24"/>
                <w:szCs w:val="24"/>
              </w:rPr>
              <w:t>ORGANIZACIJA I TIJEK NASTAVNOG SATA</w:t>
            </w:r>
          </w:p>
        </w:tc>
      </w:tr>
      <w:tr w:rsidR="00D01C35" w:rsidRPr="00E55902" w:rsidTr="003F5565">
        <w:tc>
          <w:tcPr>
            <w:tcW w:w="6237" w:type="dxa"/>
            <w:gridSpan w:val="6"/>
          </w:tcPr>
          <w:p w:rsidR="00D01C35" w:rsidRPr="00E55902" w:rsidRDefault="00D01C35" w:rsidP="00E413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5902">
              <w:rPr>
                <w:rFonts w:ascii="Times New Roman" w:hAnsi="Times New Roman"/>
                <w:b/>
                <w:sz w:val="24"/>
                <w:szCs w:val="24"/>
              </w:rPr>
              <w:t>Razrada aktivnosti</w:t>
            </w:r>
          </w:p>
          <w:p w:rsidR="00D01C35" w:rsidRPr="00E55902" w:rsidRDefault="00D01C35" w:rsidP="00E413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5902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Aktivnosti učenika</w:t>
            </w:r>
            <w:r w:rsidRPr="00E55902">
              <w:rPr>
                <w:rFonts w:ascii="Times New Roman" w:hAnsi="Times New Roman"/>
                <w:b/>
                <w:sz w:val="24"/>
                <w:szCs w:val="24"/>
              </w:rPr>
              <w:t>/Aktivnosti učitelja</w:t>
            </w:r>
          </w:p>
        </w:tc>
        <w:tc>
          <w:tcPr>
            <w:tcW w:w="1842" w:type="dxa"/>
            <w:gridSpan w:val="2"/>
          </w:tcPr>
          <w:p w:rsidR="00D01C35" w:rsidRPr="00E55902" w:rsidRDefault="00D01C35" w:rsidP="00E413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5902">
              <w:rPr>
                <w:rFonts w:ascii="Times New Roman" w:hAnsi="Times New Roman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695" w:type="dxa"/>
            <w:gridSpan w:val="3"/>
          </w:tcPr>
          <w:p w:rsidR="00D01C35" w:rsidRPr="00E55902" w:rsidRDefault="00D01C35" w:rsidP="00E413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5902">
              <w:rPr>
                <w:rFonts w:ascii="Times New Roman" w:hAnsi="Times New Roman"/>
                <w:b/>
                <w:sz w:val="24"/>
                <w:szCs w:val="24"/>
              </w:rPr>
              <w:t>Nastavna sredstva i pomagala</w:t>
            </w:r>
          </w:p>
        </w:tc>
      </w:tr>
      <w:tr w:rsidR="00D01C35" w:rsidRPr="00E55902" w:rsidTr="003F5565">
        <w:tc>
          <w:tcPr>
            <w:tcW w:w="6237" w:type="dxa"/>
            <w:gridSpan w:val="6"/>
          </w:tcPr>
          <w:p w:rsidR="00D01C35" w:rsidRDefault="00D01C35" w:rsidP="00E413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5590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UVODNI DIO</w:t>
            </w:r>
          </w:p>
          <w:p w:rsidR="00D01C35" w:rsidRPr="00D01C35" w:rsidRDefault="00D01C35" w:rsidP="00E41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upoznavanje s učenicima</w:t>
            </w:r>
          </w:p>
          <w:p w:rsidR="00D01C35" w:rsidRPr="00E55902" w:rsidRDefault="00D01C35" w:rsidP="00D01C35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- osvrt na ljeto i prethodno razdoblje</w:t>
            </w:r>
          </w:p>
        </w:tc>
        <w:tc>
          <w:tcPr>
            <w:tcW w:w="1842" w:type="dxa"/>
            <w:gridSpan w:val="2"/>
          </w:tcPr>
          <w:p w:rsidR="00D01C35" w:rsidRPr="00E55902" w:rsidRDefault="00D01C35" w:rsidP="00E41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5902">
              <w:rPr>
                <w:rFonts w:ascii="Times New Roman" w:hAnsi="Times New Roman"/>
                <w:sz w:val="24"/>
                <w:szCs w:val="24"/>
              </w:rPr>
              <w:t xml:space="preserve">- razgovor </w:t>
            </w:r>
          </w:p>
          <w:p w:rsidR="00D01C35" w:rsidRPr="00E55902" w:rsidRDefault="00D01C35" w:rsidP="00E41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5902">
              <w:rPr>
                <w:rFonts w:ascii="Times New Roman" w:hAnsi="Times New Roman"/>
                <w:sz w:val="24"/>
                <w:szCs w:val="24"/>
              </w:rPr>
              <w:t>- frontalno</w:t>
            </w:r>
          </w:p>
          <w:p w:rsidR="00D01C35" w:rsidRPr="00E55902" w:rsidRDefault="00D01C35" w:rsidP="00E41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5902">
              <w:rPr>
                <w:rFonts w:ascii="Times New Roman" w:hAnsi="Times New Roman"/>
                <w:sz w:val="24"/>
                <w:szCs w:val="24"/>
              </w:rPr>
              <w:t>- individualno</w:t>
            </w:r>
          </w:p>
        </w:tc>
        <w:tc>
          <w:tcPr>
            <w:tcW w:w="2695" w:type="dxa"/>
            <w:gridSpan w:val="3"/>
          </w:tcPr>
          <w:p w:rsidR="00D01C35" w:rsidRDefault="00D01C35" w:rsidP="00D01C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slika razreda</w:t>
            </w:r>
          </w:p>
          <w:p w:rsidR="00D01C35" w:rsidRPr="00E55902" w:rsidRDefault="00D01C35" w:rsidP="00D01C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1C35" w:rsidRPr="00E55902" w:rsidTr="003F5565">
        <w:tc>
          <w:tcPr>
            <w:tcW w:w="6237" w:type="dxa"/>
            <w:gridSpan w:val="6"/>
          </w:tcPr>
          <w:p w:rsidR="00D01C35" w:rsidRPr="00E55902" w:rsidRDefault="00D01C35" w:rsidP="00E413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5590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GLAVNI DIO</w:t>
            </w:r>
          </w:p>
          <w:p w:rsidR="00D01C35" w:rsidRPr="00E55902" w:rsidRDefault="00D01C35" w:rsidP="00D01C35">
            <w:pPr>
              <w:pStyle w:val="BodyText3"/>
              <w:rPr>
                <w:sz w:val="24"/>
              </w:rPr>
            </w:pPr>
            <w:r w:rsidRPr="00E55902">
              <w:rPr>
                <w:sz w:val="24"/>
              </w:rPr>
              <w:t xml:space="preserve">- </w:t>
            </w:r>
            <w:r w:rsidRPr="00E55902">
              <w:rPr>
                <w:b/>
                <w:sz w:val="24"/>
              </w:rPr>
              <w:t>upoznavanje</w:t>
            </w:r>
            <w:r w:rsidRPr="00E55902">
              <w:rPr>
                <w:sz w:val="24"/>
              </w:rPr>
              <w:t xml:space="preserve"> s radnim prostorom </w:t>
            </w:r>
          </w:p>
          <w:p w:rsidR="00D01C35" w:rsidRPr="00E55902" w:rsidRDefault="00D01C35" w:rsidP="00D01C3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5590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Pr="00E55902">
              <w:rPr>
                <w:rFonts w:ascii="Times New Roman" w:hAnsi="Times New Roman"/>
                <w:b/>
                <w:bCs/>
                <w:sz w:val="24"/>
                <w:szCs w:val="24"/>
              </w:rPr>
              <w:t>upoznati</w:t>
            </w:r>
            <w:r w:rsidRPr="00E55902">
              <w:rPr>
                <w:rFonts w:ascii="Times New Roman" w:hAnsi="Times New Roman"/>
                <w:sz w:val="24"/>
                <w:szCs w:val="24"/>
              </w:rPr>
              <w:t xml:space="preserve"> učenike s učionicom i pravilima ponašanja u njoj, </w:t>
            </w:r>
            <w:r w:rsidRPr="00E55902">
              <w:rPr>
                <w:rFonts w:ascii="Times New Roman" w:hAnsi="Times New Roman"/>
                <w:b/>
                <w:sz w:val="24"/>
                <w:szCs w:val="24"/>
              </w:rPr>
              <w:t>inzistirati</w:t>
            </w:r>
            <w:r w:rsidRPr="00E55902">
              <w:rPr>
                <w:rFonts w:ascii="Times New Roman" w:hAnsi="Times New Roman"/>
                <w:sz w:val="24"/>
                <w:szCs w:val="24"/>
              </w:rPr>
              <w:t xml:space="preserve"> na </w:t>
            </w:r>
            <w:r w:rsidRPr="00E55902">
              <w:rPr>
                <w:rFonts w:ascii="Times New Roman" w:hAnsi="Times New Roman"/>
                <w:b/>
                <w:sz w:val="24"/>
                <w:szCs w:val="24"/>
              </w:rPr>
              <w:t>poštovanju</w:t>
            </w:r>
            <w:r w:rsidRPr="00E55902">
              <w:rPr>
                <w:rFonts w:ascii="Times New Roman" w:hAnsi="Times New Roman"/>
                <w:sz w:val="24"/>
                <w:szCs w:val="24"/>
              </w:rPr>
              <w:t xml:space="preserve"> rada, prostora i svih sudionika u nastavi</w:t>
            </w:r>
          </w:p>
          <w:p w:rsidR="00D01C35" w:rsidRPr="00D01C35" w:rsidRDefault="00D01C35" w:rsidP="00D01C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55902">
              <w:rPr>
                <w:rFonts w:ascii="Times New Roman" w:hAnsi="Times New Roman"/>
                <w:color w:val="FF0000"/>
              </w:rPr>
              <w:t xml:space="preserve">- </w:t>
            </w:r>
            <w:r w:rsidRPr="00E55902">
              <w:rPr>
                <w:rFonts w:ascii="Times New Roman" w:hAnsi="Times New Roman"/>
                <w:b/>
                <w:color w:val="FF0000"/>
              </w:rPr>
              <w:t>sudjeluje</w:t>
            </w:r>
            <w:r w:rsidRPr="00E55902">
              <w:rPr>
                <w:rFonts w:ascii="Times New Roman" w:hAnsi="Times New Roman"/>
                <w:color w:val="FF0000"/>
              </w:rPr>
              <w:t xml:space="preserve"> u kreiranju pravila ponašanja na satu Geografije</w:t>
            </w:r>
          </w:p>
          <w:p w:rsidR="00D01C35" w:rsidRPr="00E55902" w:rsidRDefault="00D01C35" w:rsidP="00E41301">
            <w:pPr>
              <w:pStyle w:val="BodyText3"/>
              <w:rPr>
                <w:sz w:val="24"/>
              </w:rPr>
            </w:pPr>
            <w:r w:rsidRPr="00E55902">
              <w:rPr>
                <w:sz w:val="24"/>
              </w:rPr>
              <w:t>Što znači biti geograf? Kako postati dobar geograf?</w:t>
            </w:r>
          </w:p>
          <w:p w:rsidR="00D01C35" w:rsidRPr="00E55902" w:rsidRDefault="00D01C35" w:rsidP="00E41301">
            <w:pPr>
              <w:pStyle w:val="BodyText3"/>
              <w:rPr>
                <w:sz w:val="24"/>
              </w:rPr>
            </w:pPr>
            <w:r w:rsidRPr="00E55902">
              <w:rPr>
                <w:color w:val="auto"/>
                <w:sz w:val="24"/>
              </w:rPr>
              <w:t>Zašto je važno postati dobar geograf</w:t>
            </w:r>
            <w:r w:rsidRPr="00E55902">
              <w:rPr>
                <w:sz w:val="24"/>
              </w:rPr>
              <w:t xml:space="preserve"> ?</w:t>
            </w:r>
          </w:p>
          <w:p w:rsidR="00D01C35" w:rsidRDefault="00074E86" w:rsidP="00E41301">
            <w:pPr>
              <w:pStyle w:val="BodyText3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- učenik zapisuje</w:t>
            </w:r>
            <w:r w:rsidR="00D01C35" w:rsidRPr="00E55902">
              <w:rPr>
                <w:color w:val="FF0000"/>
                <w:sz w:val="24"/>
              </w:rPr>
              <w:t xml:space="preserve"> razmišljanja u obliku natuknica</w:t>
            </w:r>
          </w:p>
          <w:p w:rsidR="00D01C35" w:rsidRPr="00E55902" w:rsidRDefault="00D01C35" w:rsidP="00E4130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5590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E55902">
              <w:rPr>
                <w:rFonts w:ascii="Times New Roman" w:hAnsi="Times New Roman"/>
                <w:b/>
                <w:bCs/>
                <w:sz w:val="24"/>
                <w:szCs w:val="24"/>
              </w:rPr>
              <w:t>upoznati</w:t>
            </w:r>
            <w:r w:rsidRPr="00E55902">
              <w:rPr>
                <w:rFonts w:ascii="Times New Roman" w:hAnsi="Times New Roman"/>
                <w:sz w:val="24"/>
                <w:szCs w:val="24"/>
              </w:rPr>
              <w:t xml:space="preserve"> učenike s planom i programom geografije, potrebnom literaturom i priborom, </w:t>
            </w:r>
            <w:r w:rsidRPr="00E5590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obrazložiti </w:t>
            </w:r>
            <w:r w:rsidRPr="00E55902">
              <w:rPr>
                <w:rFonts w:ascii="Times New Roman" w:hAnsi="Times New Roman"/>
                <w:bCs/>
                <w:sz w:val="24"/>
                <w:szCs w:val="24"/>
              </w:rPr>
              <w:t>funkciju</w:t>
            </w:r>
            <w:r w:rsidRPr="00E5590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E55902">
              <w:rPr>
                <w:rFonts w:ascii="Times New Roman" w:hAnsi="Times New Roman"/>
                <w:sz w:val="24"/>
                <w:szCs w:val="24"/>
              </w:rPr>
              <w:t xml:space="preserve">udžbenika, radne bilježnice, školskog atlasa, bilježnice i </w:t>
            </w:r>
            <w:r w:rsidRPr="00E55902">
              <w:rPr>
                <w:rFonts w:ascii="Times New Roman" w:hAnsi="Times New Roman"/>
                <w:b/>
                <w:sz w:val="24"/>
                <w:szCs w:val="24"/>
              </w:rPr>
              <w:t>dogovoriti</w:t>
            </w:r>
            <w:r w:rsidRPr="00E55902">
              <w:rPr>
                <w:rFonts w:ascii="Times New Roman" w:hAnsi="Times New Roman"/>
                <w:sz w:val="24"/>
                <w:szCs w:val="24"/>
              </w:rPr>
              <w:t xml:space="preserve"> se o načinu i ciljevima rada</w:t>
            </w:r>
          </w:p>
          <w:p w:rsidR="00D01C35" w:rsidRPr="00E55902" w:rsidRDefault="00D01C35" w:rsidP="00E4130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5590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E5590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obrazložiti </w:t>
            </w:r>
            <w:r w:rsidRPr="00E55902">
              <w:rPr>
                <w:rFonts w:ascii="Times New Roman" w:hAnsi="Times New Roman"/>
                <w:sz w:val="24"/>
                <w:szCs w:val="24"/>
              </w:rPr>
              <w:t>metode učenja geografije, kako se služiti tekstom i prilozima uz tekst, kako istaknuti i skicirati najvažnije gradivo</w:t>
            </w:r>
          </w:p>
          <w:p w:rsidR="00D01C35" w:rsidRPr="00E55902" w:rsidRDefault="00D01C35" w:rsidP="00E41301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  <w:r w:rsidRPr="00E55902">
              <w:rPr>
                <w:rFonts w:ascii="Times New Roman" w:hAnsi="Times New Roman"/>
                <w:b/>
                <w:color w:val="FF0000"/>
              </w:rPr>
              <w:t>- upoznaje se</w:t>
            </w:r>
            <w:r w:rsidRPr="00E55902">
              <w:rPr>
                <w:rFonts w:ascii="Times New Roman" w:hAnsi="Times New Roman"/>
                <w:color w:val="FF0000"/>
              </w:rPr>
              <w:t xml:space="preserve"> s udžbenikom, radnom bilježnicom, atlasom i ostalim priborom potrebnim za učenje geografije</w:t>
            </w:r>
            <w:r w:rsidR="00E4093C">
              <w:rPr>
                <w:rFonts w:ascii="Times New Roman" w:hAnsi="Times New Roman"/>
                <w:color w:val="FF0000"/>
              </w:rPr>
              <w:t xml:space="preserve">, pažljivo </w:t>
            </w:r>
            <w:r w:rsidRPr="00E55902">
              <w:rPr>
                <w:rFonts w:ascii="Times New Roman" w:hAnsi="Times New Roman"/>
                <w:b/>
                <w:color w:val="FF0000"/>
              </w:rPr>
              <w:t xml:space="preserve">prati </w:t>
            </w:r>
            <w:r w:rsidR="00E4093C">
              <w:rPr>
                <w:rFonts w:ascii="Times New Roman" w:hAnsi="Times New Roman"/>
                <w:b/>
                <w:color w:val="FF0000"/>
              </w:rPr>
              <w:t xml:space="preserve">izlaganje i istražuje </w:t>
            </w:r>
            <w:r w:rsidRPr="00E55902">
              <w:rPr>
                <w:rFonts w:ascii="Times New Roman" w:hAnsi="Times New Roman"/>
                <w:b/>
                <w:color w:val="FF0000"/>
              </w:rPr>
              <w:t>sadržaj</w:t>
            </w:r>
            <w:r w:rsidR="00E4093C">
              <w:rPr>
                <w:rFonts w:ascii="Times New Roman" w:hAnsi="Times New Roman"/>
                <w:color w:val="FF0000"/>
              </w:rPr>
              <w:t xml:space="preserve"> udžbenika</w:t>
            </w:r>
            <w:r w:rsidRPr="00E55902">
              <w:rPr>
                <w:rFonts w:ascii="Times New Roman" w:hAnsi="Times New Roman"/>
                <w:color w:val="FF0000"/>
              </w:rPr>
              <w:t xml:space="preserve">, </w:t>
            </w:r>
            <w:r w:rsidRPr="00E55902">
              <w:rPr>
                <w:rFonts w:ascii="Times New Roman" w:hAnsi="Times New Roman"/>
                <w:b/>
                <w:color w:val="FF0000"/>
              </w:rPr>
              <w:t>zapisuje bilješke</w:t>
            </w:r>
          </w:p>
          <w:p w:rsidR="00D01C35" w:rsidRPr="00E55902" w:rsidRDefault="00D01C35" w:rsidP="00E4130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5590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E55902">
              <w:rPr>
                <w:rFonts w:ascii="Times New Roman" w:hAnsi="Times New Roman"/>
                <w:b/>
                <w:bCs/>
                <w:sz w:val="24"/>
                <w:szCs w:val="24"/>
              </w:rPr>
              <w:t>upoznati</w:t>
            </w:r>
            <w:r w:rsidRPr="00E55902">
              <w:rPr>
                <w:rFonts w:ascii="Times New Roman" w:hAnsi="Times New Roman"/>
                <w:sz w:val="24"/>
                <w:szCs w:val="24"/>
              </w:rPr>
              <w:t xml:space="preserve"> učenike s načinom praćenja, provjeravanja, vrednovanja, ocjenjivanja</w:t>
            </w:r>
          </w:p>
          <w:p w:rsidR="00D01C35" w:rsidRPr="00E55902" w:rsidRDefault="00D01C35" w:rsidP="00E4130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5590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E55902">
              <w:rPr>
                <w:rFonts w:ascii="Times New Roman" w:hAnsi="Times New Roman"/>
                <w:b/>
                <w:bCs/>
                <w:sz w:val="24"/>
                <w:szCs w:val="24"/>
              </w:rPr>
              <w:t>ispisati</w:t>
            </w:r>
            <w:r w:rsidRPr="00E55902">
              <w:rPr>
                <w:rFonts w:ascii="Times New Roman" w:hAnsi="Times New Roman"/>
                <w:bCs/>
                <w:sz w:val="24"/>
                <w:szCs w:val="24"/>
              </w:rPr>
              <w:t xml:space="preserve"> termine</w:t>
            </w:r>
            <w:r w:rsidRPr="00E55902">
              <w:rPr>
                <w:rFonts w:ascii="Times New Roman" w:hAnsi="Times New Roman"/>
                <w:sz w:val="24"/>
                <w:szCs w:val="24"/>
              </w:rPr>
              <w:t xml:space="preserve"> održavanja pisanih provjera znanja i praktičnih radova</w:t>
            </w:r>
          </w:p>
          <w:p w:rsidR="00D01C35" w:rsidRPr="00E55902" w:rsidRDefault="00E4093C" w:rsidP="00E41301">
            <w:pPr>
              <w:pStyle w:val="NoSpacing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- zapisuje  i </w:t>
            </w:r>
            <w:r w:rsidR="00D01C35" w:rsidRPr="00E55902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lijepi </w:t>
            </w:r>
            <w:r w:rsidR="00D01C35" w:rsidRPr="00E55902">
              <w:rPr>
                <w:rFonts w:ascii="Times New Roman" w:hAnsi="Times New Roman"/>
                <w:color w:val="FF0000"/>
                <w:sz w:val="24"/>
                <w:szCs w:val="24"/>
              </w:rPr>
              <w:t>prethodno pripremljen sadržaj u bilježnicu</w:t>
            </w:r>
          </w:p>
          <w:p w:rsidR="00D01C35" w:rsidRPr="00E55902" w:rsidRDefault="00D01C35" w:rsidP="00E4130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D01C35" w:rsidRPr="00E55902" w:rsidRDefault="00D01C35" w:rsidP="00E41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590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razgovor </w:t>
            </w:r>
          </w:p>
          <w:p w:rsidR="00D01C35" w:rsidRDefault="00D01C35" w:rsidP="00E4130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D01C35" w:rsidRPr="00E55902" w:rsidRDefault="00D01C35" w:rsidP="00E4130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D01C35" w:rsidRPr="00E55902" w:rsidRDefault="00D01C35" w:rsidP="00E4130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55902">
              <w:rPr>
                <w:rFonts w:ascii="Times New Roman" w:hAnsi="Times New Roman"/>
                <w:sz w:val="24"/>
                <w:szCs w:val="24"/>
              </w:rPr>
              <w:lastRenderedPageBreak/>
              <w:t>- razgovor</w:t>
            </w:r>
          </w:p>
          <w:p w:rsidR="00D01C35" w:rsidRPr="00E55902" w:rsidRDefault="00D01C35" w:rsidP="00E4130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55902">
              <w:rPr>
                <w:rFonts w:ascii="Times New Roman" w:hAnsi="Times New Roman"/>
                <w:sz w:val="24"/>
                <w:szCs w:val="24"/>
              </w:rPr>
              <w:t>- vođenje bilješki</w:t>
            </w:r>
          </w:p>
          <w:p w:rsidR="00D01C35" w:rsidRPr="00E55902" w:rsidRDefault="00D01C35" w:rsidP="00E4130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55902">
              <w:rPr>
                <w:rFonts w:ascii="Times New Roman" w:hAnsi="Times New Roman"/>
                <w:sz w:val="24"/>
                <w:szCs w:val="24"/>
              </w:rPr>
              <w:t>- individualni</w:t>
            </w:r>
          </w:p>
          <w:p w:rsidR="00D01C35" w:rsidRPr="00E55902" w:rsidRDefault="00D01C35" w:rsidP="00E4130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55902">
              <w:rPr>
                <w:rFonts w:ascii="Times New Roman" w:hAnsi="Times New Roman"/>
                <w:sz w:val="24"/>
                <w:szCs w:val="24"/>
              </w:rPr>
              <w:t>- frontalni</w:t>
            </w:r>
          </w:p>
          <w:p w:rsidR="00D01C35" w:rsidRPr="00E55902" w:rsidRDefault="00D01C35" w:rsidP="00E4130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55902">
              <w:rPr>
                <w:rFonts w:ascii="Times New Roman" w:hAnsi="Times New Roman"/>
                <w:sz w:val="24"/>
                <w:szCs w:val="24"/>
              </w:rPr>
              <w:t>- demonstracija</w:t>
            </w:r>
          </w:p>
          <w:p w:rsidR="00D01C35" w:rsidRPr="00E55902" w:rsidRDefault="00D01C35" w:rsidP="00E41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5902">
              <w:rPr>
                <w:rFonts w:ascii="Times New Roman" w:hAnsi="Times New Roman"/>
                <w:sz w:val="24"/>
                <w:szCs w:val="24"/>
              </w:rPr>
              <w:t>- frontalno</w:t>
            </w:r>
          </w:p>
          <w:p w:rsidR="00D01C35" w:rsidRPr="00E55902" w:rsidRDefault="00D01C35" w:rsidP="00E41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5902">
              <w:rPr>
                <w:rFonts w:ascii="Times New Roman" w:hAnsi="Times New Roman"/>
                <w:sz w:val="24"/>
                <w:szCs w:val="24"/>
              </w:rPr>
              <w:t>- izlaganje</w:t>
            </w:r>
          </w:p>
          <w:p w:rsidR="00D01C35" w:rsidRPr="00E55902" w:rsidRDefault="00D01C35" w:rsidP="00E41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5902">
              <w:rPr>
                <w:rFonts w:ascii="Times New Roman" w:hAnsi="Times New Roman"/>
                <w:sz w:val="24"/>
                <w:szCs w:val="24"/>
              </w:rPr>
              <w:t>-razgovor</w:t>
            </w:r>
          </w:p>
          <w:p w:rsidR="00D01C35" w:rsidRPr="00E55902" w:rsidRDefault="00D01C35" w:rsidP="00E41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5902">
              <w:rPr>
                <w:rFonts w:ascii="Times New Roman" w:hAnsi="Times New Roman"/>
                <w:sz w:val="24"/>
                <w:szCs w:val="24"/>
              </w:rPr>
              <w:t>- demonstracija</w:t>
            </w:r>
          </w:p>
          <w:p w:rsidR="00D01C35" w:rsidRPr="00E55902" w:rsidRDefault="00D01C35" w:rsidP="00E41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1C35" w:rsidRPr="00E55902" w:rsidRDefault="00D01C35" w:rsidP="00E41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1C35" w:rsidRPr="00E55902" w:rsidRDefault="00D01C35" w:rsidP="00E41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1C35" w:rsidRPr="00E55902" w:rsidRDefault="00D01C35" w:rsidP="00E41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1C35" w:rsidRPr="00E55902" w:rsidRDefault="00D01C35" w:rsidP="00E41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01C35" w:rsidRPr="00E55902" w:rsidRDefault="00D01C35" w:rsidP="00E41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gridSpan w:val="3"/>
          </w:tcPr>
          <w:p w:rsidR="00D01C35" w:rsidRPr="00E55902" w:rsidRDefault="0006435F" w:rsidP="00E4130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inventar i nastavna pomagala u učionici</w:t>
            </w:r>
          </w:p>
          <w:p w:rsidR="00D01C35" w:rsidRPr="00E55902" w:rsidRDefault="00D01C35" w:rsidP="00E4130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D01C35" w:rsidRPr="00E55902" w:rsidRDefault="00D01C35" w:rsidP="00E4130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55902">
              <w:rPr>
                <w:rFonts w:ascii="Times New Roman" w:hAnsi="Times New Roman"/>
                <w:sz w:val="24"/>
                <w:szCs w:val="24"/>
              </w:rPr>
              <w:lastRenderedPageBreak/>
              <w:t>- bilježnica</w:t>
            </w:r>
          </w:p>
          <w:p w:rsidR="00D01C35" w:rsidRPr="00E55902" w:rsidRDefault="00D01C35" w:rsidP="00E4130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55902">
              <w:rPr>
                <w:rFonts w:ascii="Times New Roman" w:hAnsi="Times New Roman"/>
                <w:sz w:val="24"/>
                <w:szCs w:val="24"/>
              </w:rPr>
              <w:t>- udžbenik</w:t>
            </w:r>
          </w:p>
          <w:p w:rsidR="00D01C35" w:rsidRPr="00E55902" w:rsidRDefault="00D01C35" w:rsidP="00E4130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radna</w:t>
            </w:r>
            <w:r w:rsidRPr="00E55902">
              <w:rPr>
                <w:rFonts w:ascii="Times New Roman" w:hAnsi="Times New Roman"/>
                <w:sz w:val="24"/>
                <w:szCs w:val="24"/>
              </w:rPr>
              <w:t xml:space="preserve"> bilježnica</w:t>
            </w:r>
          </w:p>
          <w:p w:rsidR="00D01C35" w:rsidRPr="00E55902" w:rsidRDefault="00D01C35" w:rsidP="00E4130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55902">
              <w:rPr>
                <w:rFonts w:ascii="Times New Roman" w:hAnsi="Times New Roman"/>
                <w:sz w:val="24"/>
                <w:szCs w:val="24"/>
              </w:rPr>
              <w:t>- geografski atlas</w:t>
            </w:r>
          </w:p>
          <w:p w:rsidR="00D01C35" w:rsidRPr="00E55902" w:rsidRDefault="00D01C35" w:rsidP="00E4130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55902">
              <w:rPr>
                <w:rFonts w:ascii="Times New Roman" w:hAnsi="Times New Roman"/>
                <w:sz w:val="24"/>
                <w:szCs w:val="24"/>
              </w:rPr>
              <w:t>-udžbenik</w:t>
            </w:r>
          </w:p>
          <w:p w:rsidR="00D01C35" w:rsidRPr="00E55902" w:rsidRDefault="00D01C35" w:rsidP="00E4130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55902">
              <w:rPr>
                <w:rFonts w:ascii="Times New Roman" w:hAnsi="Times New Roman"/>
                <w:sz w:val="24"/>
                <w:szCs w:val="24"/>
              </w:rPr>
              <w:t xml:space="preserve"> -radna bilježnica</w:t>
            </w:r>
          </w:p>
          <w:p w:rsidR="00D01C35" w:rsidRPr="00E55902" w:rsidRDefault="00D01C35" w:rsidP="00E4130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55902">
              <w:rPr>
                <w:rFonts w:ascii="Times New Roman" w:hAnsi="Times New Roman"/>
                <w:sz w:val="24"/>
                <w:szCs w:val="24"/>
              </w:rPr>
              <w:t>- geografski atlas</w:t>
            </w:r>
          </w:p>
          <w:p w:rsidR="00D01C35" w:rsidRPr="00E55902" w:rsidRDefault="00D01C35" w:rsidP="00E4130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55902">
              <w:rPr>
                <w:rFonts w:ascii="Times New Roman" w:hAnsi="Times New Roman"/>
                <w:sz w:val="24"/>
                <w:szCs w:val="24"/>
              </w:rPr>
              <w:t>- stručni časopisi, - projektor</w:t>
            </w:r>
          </w:p>
          <w:p w:rsidR="00D01C35" w:rsidRPr="00E55902" w:rsidRDefault="00D01C35" w:rsidP="00E4130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55902">
              <w:rPr>
                <w:rFonts w:ascii="Times New Roman" w:hAnsi="Times New Roman"/>
                <w:sz w:val="24"/>
                <w:szCs w:val="24"/>
              </w:rPr>
              <w:t>- računalo</w:t>
            </w:r>
          </w:p>
          <w:p w:rsidR="00D01C35" w:rsidRPr="00E55902" w:rsidRDefault="00E4093C" w:rsidP="00E409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01C35" w:rsidRPr="00E55902">
              <w:rPr>
                <w:rFonts w:ascii="Times New Roman" w:hAnsi="Times New Roman"/>
                <w:sz w:val="24"/>
                <w:szCs w:val="24"/>
              </w:rPr>
              <w:t>upute za rad</w:t>
            </w:r>
          </w:p>
        </w:tc>
      </w:tr>
      <w:tr w:rsidR="00D01C35" w:rsidRPr="00E55902" w:rsidTr="003F5565">
        <w:tc>
          <w:tcPr>
            <w:tcW w:w="6237" w:type="dxa"/>
            <w:gridSpan w:val="6"/>
          </w:tcPr>
          <w:p w:rsidR="00D01C35" w:rsidRPr="00E55902" w:rsidRDefault="00D01C35" w:rsidP="00E413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55902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ZAVRŠNI DIO</w:t>
            </w:r>
          </w:p>
          <w:p w:rsidR="00D01C35" w:rsidRPr="00E55902" w:rsidRDefault="003F5565" w:rsidP="00E4130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- zalijepiti upute za rad</w:t>
            </w:r>
          </w:p>
        </w:tc>
        <w:tc>
          <w:tcPr>
            <w:tcW w:w="1842" w:type="dxa"/>
            <w:gridSpan w:val="2"/>
          </w:tcPr>
          <w:p w:rsidR="00D01C35" w:rsidRPr="00E55902" w:rsidRDefault="00D01C35" w:rsidP="00E41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5902">
              <w:rPr>
                <w:rFonts w:ascii="Times New Roman" w:hAnsi="Times New Roman"/>
                <w:sz w:val="24"/>
                <w:szCs w:val="24"/>
              </w:rPr>
              <w:t>- individualno</w:t>
            </w:r>
          </w:p>
        </w:tc>
        <w:tc>
          <w:tcPr>
            <w:tcW w:w="2695" w:type="dxa"/>
            <w:gridSpan w:val="3"/>
          </w:tcPr>
          <w:p w:rsidR="00D01C35" w:rsidRPr="00E55902" w:rsidRDefault="003F5565" w:rsidP="00E41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bilježnica, listić sa uputama</w:t>
            </w:r>
            <w:r w:rsidR="0006435F">
              <w:rPr>
                <w:rFonts w:ascii="Times New Roman" w:hAnsi="Times New Roman"/>
                <w:sz w:val="24"/>
                <w:szCs w:val="24"/>
              </w:rPr>
              <w:t xml:space="preserve"> za rad</w:t>
            </w:r>
          </w:p>
        </w:tc>
      </w:tr>
      <w:tr w:rsidR="00D01C35" w:rsidRPr="00E55902" w:rsidTr="003F5565">
        <w:tc>
          <w:tcPr>
            <w:tcW w:w="10774" w:type="dxa"/>
            <w:gridSpan w:val="11"/>
          </w:tcPr>
          <w:p w:rsidR="00D01C35" w:rsidRPr="00E55902" w:rsidRDefault="00D01C35" w:rsidP="00E413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01C35" w:rsidRPr="00E55902" w:rsidRDefault="00D01C35" w:rsidP="00E413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5902">
              <w:rPr>
                <w:rFonts w:ascii="Times New Roman" w:hAnsi="Times New Roman"/>
                <w:b/>
                <w:sz w:val="24"/>
                <w:szCs w:val="24"/>
              </w:rPr>
              <w:t>PLAN PLOČE</w:t>
            </w:r>
          </w:p>
          <w:p w:rsidR="00D01C35" w:rsidRPr="00E55902" w:rsidRDefault="00D01C35" w:rsidP="00E41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5902">
              <w:rPr>
                <w:rFonts w:ascii="Times New Roman" w:hAnsi="Times New Roman"/>
                <w:sz w:val="24"/>
                <w:szCs w:val="24"/>
              </w:rPr>
              <w:t xml:space="preserve">-  plan i program rada </w:t>
            </w:r>
          </w:p>
          <w:p w:rsidR="00D01C35" w:rsidRPr="00E55902" w:rsidRDefault="00D01C35" w:rsidP="00E41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5902">
              <w:rPr>
                <w:rFonts w:ascii="Times New Roman" w:hAnsi="Times New Roman"/>
                <w:sz w:val="24"/>
                <w:szCs w:val="24"/>
              </w:rPr>
              <w:t>- upute za rad</w:t>
            </w:r>
          </w:p>
          <w:p w:rsidR="00D01C35" w:rsidRPr="00E55902" w:rsidRDefault="00D01C35" w:rsidP="00E41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5902">
              <w:rPr>
                <w:rFonts w:ascii="Times New Roman" w:hAnsi="Times New Roman"/>
                <w:sz w:val="24"/>
                <w:szCs w:val="24"/>
              </w:rPr>
              <w:t>- popis literature</w:t>
            </w:r>
          </w:p>
          <w:p w:rsidR="00D01C35" w:rsidRPr="00E55902" w:rsidRDefault="00D01C35" w:rsidP="00E41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5902">
              <w:rPr>
                <w:rFonts w:ascii="Times New Roman" w:hAnsi="Times New Roman"/>
                <w:sz w:val="24"/>
                <w:szCs w:val="24"/>
              </w:rPr>
              <w:t>- popis pisanih provjera i praktičnih radova i predviđeni termini održavanja</w:t>
            </w:r>
          </w:p>
          <w:p w:rsidR="00D01C35" w:rsidRDefault="00D01C35" w:rsidP="003F5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5902">
              <w:rPr>
                <w:rFonts w:ascii="Times New Roman" w:hAnsi="Times New Roman"/>
                <w:sz w:val="24"/>
                <w:szCs w:val="24"/>
              </w:rPr>
              <w:t>- kriteriji vrednovanja i ocjenjivanja</w:t>
            </w:r>
          </w:p>
          <w:p w:rsidR="0006435F" w:rsidRPr="003F5565" w:rsidRDefault="0006435F" w:rsidP="003F5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E4093C">
              <w:rPr>
                <w:rFonts w:ascii="Times New Roman" w:hAnsi="Times New Roman"/>
                <w:sz w:val="24"/>
                <w:szCs w:val="24"/>
              </w:rPr>
              <w:t>popis pisanih provjera i prakti</w:t>
            </w:r>
            <w:r>
              <w:rPr>
                <w:rFonts w:ascii="Times New Roman" w:hAnsi="Times New Roman"/>
                <w:sz w:val="24"/>
                <w:szCs w:val="24"/>
              </w:rPr>
              <w:t>čnih radova i termini održavanja</w:t>
            </w:r>
          </w:p>
        </w:tc>
      </w:tr>
      <w:tr w:rsidR="00D01C35" w:rsidRPr="00E55902" w:rsidTr="003F5565">
        <w:tc>
          <w:tcPr>
            <w:tcW w:w="10774" w:type="dxa"/>
            <w:gridSpan w:val="11"/>
          </w:tcPr>
          <w:p w:rsidR="00D01C35" w:rsidRPr="00E55902" w:rsidRDefault="00D01C35" w:rsidP="00E413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5902">
              <w:rPr>
                <w:rFonts w:ascii="Times New Roman" w:hAnsi="Times New Roman"/>
                <w:b/>
                <w:sz w:val="24"/>
                <w:szCs w:val="24"/>
              </w:rPr>
              <w:t>VREDNOVANJE/SAMOVREDNOVANJE</w:t>
            </w:r>
          </w:p>
        </w:tc>
      </w:tr>
      <w:tr w:rsidR="00D01C35" w:rsidRPr="00E55902" w:rsidTr="003F5565">
        <w:tc>
          <w:tcPr>
            <w:tcW w:w="10774" w:type="dxa"/>
            <w:gridSpan w:val="11"/>
          </w:tcPr>
          <w:p w:rsidR="00D01C35" w:rsidRPr="00E55902" w:rsidRDefault="00D01C35" w:rsidP="00E4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5590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ZADACI ZA PROVJERU ISHODA UČENJA NA LISTIĆU:</w:t>
            </w:r>
          </w:p>
          <w:p w:rsidR="00D01C35" w:rsidRPr="00E55902" w:rsidRDefault="003F5565" w:rsidP="003F5565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  <w:tr w:rsidR="00D01C35" w:rsidRPr="00E55902" w:rsidTr="003F5565">
        <w:tc>
          <w:tcPr>
            <w:tcW w:w="10774" w:type="dxa"/>
            <w:gridSpan w:val="11"/>
          </w:tcPr>
          <w:p w:rsidR="00D01C35" w:rsidRPr="00E55902" w:rsidRDefault="00D01C35" w:rsidP="003F55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5902">
              <w:rPr>
                <w:rFonts w:ascii="Times New Roman" w:hAnsi="Times New Roman"/>
                <w:b/>
                <w:sz w:val="24"/>
                <w:szCs w:val="24"/>
              </w:rPr>
              <w:t>PRAKTIČNI RAD:</w:t>
            </w:r>
            <w:r w:rsidRPr="00E55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F5565">
              <w:rPr>
                <w:rFonts w:ascii="Times New Roman" w:hAnsi="Times New Roman"/>
                <w:sz w:val="24"/>
                <w:szCs w:val="24"/>
              </w:rPr>
              <w:t>strukturiranje bilježnice po stranicama i temama</w:t>
            </w:r>
            <w:r w:rsidRPr="00E55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01C35" w:rsidRPr="00E55902" w:rsidTr="003F5565">
        <w:tc>
          <w:tcPr>
            <w:tcW w:w="10774" w:type="dxa"/>
            <w:gridSpan w:val="11"/>
          </w:tcPr>
          <w:p w:rsidR="00D01C35" w:rsidRPr="00E55902" w:rsidRDefault="00D01C35" w:rsidP="00E413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5902">
              <w:rPr>
                <w:rFonts w:ascii="Times New Roman" w:hAnsi="Times New Roman"/>
                <w:b/>
                <w:sz w:val="24"/>
                <w:szCs w:val="24"/>
              </w:rPr>
              <w:t>RAD S UČENICIMA PREMA POSEBNOM ODGOJNO-OBRAZOVNOM PROGRAMU:</w:t>
            </w:r>
          </w:p>
          <w:p w:rsidR="00D01C35" w:rsidRPr="00E55902" w:rsidRDefault="00D01C35" w:rsidP="00E41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5902">
              <w:rPr>
                <w:rFonts w:ascii="Times New Roman" w:hAnsi="Times New Roman"/>
                <w:sz w:val="24"/>
                <w:szCs w:val="24"/>
              </w:rPr>
              <w:t xml:space="preserve">-  plan i program rada </w:t>
            </w:r>
          </w:p>
          <w:p w:rsidR="00D01C35" w:rsidRPr="00E55902" w:rsidRDefault="00D01C35" w:rsidP="00E41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5902">
              <w:rPr>
                <w:rFonts w:ascii="Times New Roman" w:hAnsi="Times New Roman"/>
                <w:sz w:val="24"/>
                <w:szCs w:val="24"/>
              </w:rPr>
              <w:t>- upute za rad</w:t>
            </w:r>
          </w:p>
          <w:p w:rsidR="00D01C35" w:rsidRPr="00E55902" w:rsidRDefault="00D01C35" w:rsidP="00E41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5902">
              <w:rPr>
                <w:rFonts w:ascii="Times New Roman" w:hAnsi="Times New Roman"/>
                <w:sz w:val="24"/>
                <w:szCs w:val="24"/>
              </w:rPr>
              <w:t>- popis literature</w:t>
            </w:r>
          </w:p>
          <w:p w:rsidR="00D01C35" w:rsidRPr="00E55902" w:rsidRDefault="00D01C35" w:rsidP="00E41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5902">
              <w:rPr>
                <w:rFonts w:ascii="Times New Roman" w:hAnsi="Times New Roman"/>
                <w:sz w:val="24"/>
                <w:szCs w:val="24"/>
              </w:rPr>
              <w:t>- popis pisanih provjera i praktičnih radova i predviđeni termini održavanja</w:t>
            </w:r>
          </w:p>
          <w:p w:rsidR="00D01C35" w:rsidRDefault="00D01C35" w:rsidP="00E41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5902">
              <w:rPr>
                <w:rFonts w:ascii="Times New Roman" w:hAnsi="Times New Roman"/>
                <w:sz w:val="24"/>
                <w:szCs w:val="24"/>
              </w:rPr>
              <w:t>- kriteriji vrednovanja i ocjenjivanja</w:t>
            </w:r>
          </w:p>
          <w:p w:rsidR="0006435F" w:rsidRPr="00E55902" w:rsidRDefault="0006435F" w:rsidP="00E41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E4093C">
              <w:rPr>
                <w:rFonts w:ascii="Times New Roman" w:hAnsi="Times New Roman"/>
                <w:sz w:val="24"/>
                <w:szCs w:val="24"/>
              </w:rPr>
              <w:t>popis pisanih provjera i prakti</w:t>
            </w:r>
            <w:r>
              <w:rPr>
                <w:rFonts w:ascii="Times New Roman" w:hAnsi="Times New Roman"/>
                <w:sz w:val="24"/>
                <w:szCs w:val="24"/>
              </w:rPr>
              <w:t>čnih radova i termini održavanja</w:t>
            </w:r>
          </w:p>
        </w:tc>
      </w:tr>
      <w:tr w:rsidR="00D01C35" w:rsidRPr="00E55902" w:rsidTr="003F5565">
        <w:tc>
          <w:tcPr>
            <w:tcW w:w="10774" w:type="dxa"/>
            <w:gridSpan w:val="11"/>
          </w:tcPr>
          <w:p w:rsidR="00D01C35" w:rsidRPr="00E55902" w:rsidRDefault="00D01C35" w:rsidP="003F55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5902">
              <w:rPr>
                <w:rFonts w:ascii="Times New Roman" w:hAnsi="Times New Roman"/>
                <w:b/>
                <w:sz w:val="24"/>
                <w:szCs w:val="24"/>
              </w:rPr>
              <w:t xml:space="preserve">RAD S NADARENIM UČENICIMA: </w:t>
            </w:r>
            <w:r w:rsidR="003F5565">
              <w:rPr>
                <w:rFonts w:ascii="Times New Roman" w:hAnsi="Times New Roman"/>
                <w:b/>
                <w:sz w:val="24"/>
                <w:szCs w:val="24"/>
              </w:rPr>
              <w:t>prikupiti digitalne stručne časopise i pohraniti u dokument:“Stručni časopisi za nastavu geografije“</w:t>
            </w:r>
          </w:p>
        </w:tc>
      </w:tr>
      <w:tr w:rsidR="00D01C35" w:rsidRPr="00E55902" w:rsidTr="003F5565">
        <w:tc>
          <w:tcPr>
            <w:tcW w:w="10774" w:type="dxa"/>
            <w:gridSpan w:val="11"/>
          </w:tcPr>
          <w:p w:rsidR="00D01C35" w:rsidRPr="00E55902" w:rsidRDefault="003F5565" w:rsidP="00E4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82D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LITERATURA: </w:t>
            </w:r>
            <w:r w:rsidRPr="00B561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LITERATURA: </w:t>
            </w:r>
            <w:r w:rsidRPr="00B561D2">
              <w:rPr>
                <w:rFonts w:ascii="Times New Roman" w:eastAsia="Calibri" w:hAnsi="Times New Roman" w:cs="Times New Roman"/>
                <w:sz w:val="24"/>
                <w:szCs w:val="24"/>
              </w:rPr>
              <w:t>udžbenik, radna bilježnica, školski atlas, bilježnica, stručni časopisi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B561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Meridijani, National Geographic, Geo, Priroda, Geografski horizont, Kartografija i Geoinformacije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 </w:t>
            </w:r>
            <w:r w:rsidRPr="00382D79">
              <w:rPr>
                <w:rFonts w:ascii="Times New Roman" w:hAnsi="Times New Roman"/>
                <w:sz w:val="24"/>
                <w:szCs w:val="24"/>
              </w:rPr>
              <w:t xml:space="preserve">Z. Curić: Školski geografski leksikon; E-enciklopedija-opća enciklopedija; I. Nejašmić: Opća geografija;  </w:t>
            </w:r>
            <w:hyperlink r:id="rId5" w:history="1">
              <w:r w:rsidRPr="00382D79">
                <w:rPr>
                  <w:rStyle w:val="Hyperlink"/>
                  <w:rFonts w:ascii="Times New Roman" w:hAnsi="Times New Roman"/>
                  <w:sz w:val="24"/>
                  <w:szCs w:val="24"/>
                </w:rPr>
                <w:t>www.geografija.hr</w:t>
              </w:r>
            </w:hyperlink>
            <w:r w:rsidRPr="00382D79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hyperlink r:id="rId6" w:history="1">
              <w:r w:rsidRPr="00382D79">
                <w:rPr>
                  <w:rStyle w:val="Hyperlink"/>
                  <w:rFonts w:ascii="Times New Roman" w:hAnsi="Times New Roman"/>
                  <w:sz w:val="24"/>
                  <w:szCs w:val="24"/>
                </w:rPr>
                <w:t>www.skolskiportal.hr</w:t>
              </w:r>
            </w:hyperlink>
          </w:p>
        </w:tc>
      </w:tr>
      <w:tr w:rsidR="00D01C35" w:rsidRPr="00E55902" w:rsidTr="003F5565">
        <w:tc>
          <w:tcPr>
            <w:tcW w:w="10774" w:type="dxa"/>
            <w:gridSpan w:val="11"/>
          </w:tcPr>
          <w:p w:rsidR="00D01C35" w:rsidRPr="00E55902" w:rsidRDefault="00D01C35" w:rsidP="00E413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5902">
              <w:rPr>
                <w:rFonts w:ascii="Times New Roman" w:hAnsi="Times New Roman"/>
                <w:b/>
                <w:sz w:val="24"/>
                <w:szCs w:val="24"/>
              </w:rPr>
              <w:t xml:space="preserve">POVEZNICE S DIGITALNIM SADRŽAJIMA: </w:t>
            </w:r>
          </w:p>
          <w:p w:rsidR="00D01C35" w:rsidRPr="003F5565" w:rsidRDefault="003F5565" w:rsidP="003F556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Internet</w:t>
            </w:r>
          </w:p>
        </w:tc>
      </w:tr>
    </w:tbl>
    <w:p w:rsidR="005C30BE" w:rsidRDefault="005C30BE"/>
    <w:sectPr w:rsidR="005C30BE" w:rsidSect="00D01C35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1B4E59"/>
    <w:multiLevelType w:val="hybridMultilevel"/>
    <w:tmpl w:val="DDE42976"/>
    <w:lvl w:ilvl="0" w:tplc="330E0E1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210946"/>
    <w:multiLevelType w:val="hybridMultilevel"/>
    <w:tmpl w:val="1E9A6C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034E2E"/>
    <w:multiLevelType w:val="hybridMultilevel"/>
    <w:tmpl w:val="7B5A872E"/>
    <w:lvl w:ilvl="0" w:tplc="3C96D44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59"/>
    <w:rsid w:val="0006435F"/>
    <w:rsid w:val="00074E86"/>
    <w:rsid w:val="00312BAB"/>
    <w:rsid w:val="003F5565"/>
    <w:rsid w:val="005C30BE"/>
    <w:rsid w:val="005E6B59"/>
    <w:rsid w:val="006D0FB1"/>
    <w:rsid w:val="00D01C35"/>
    <w:rsid w:val="00D96108"/>
    <w:rsid w:val="00E40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E98BA1-6D8E-4BBD-A9ED-D3C0DAF77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1C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01C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01C35"/>
    <w:pPr>
      <w:spacing w:after="0" w:line="240" w:lineRule="auto"/>
      <w:ind w:left="32"/>
    </w:pPr>
    <w:rPr>
      <w:rFonts w:ascii="Times New Roman" w:eastAsia="Times New Roman" w:hAnsi="Times New Roman" w:cs="Times New Roman"/>
      <w:b/>
      <w:lang w:eastAsia="hr-HR"/>
    </w:rPr>
  </w:style>
  <w:style w:type="paragraph" w:styleId="NoSpacing">
    <w:name w:val="No Spacing"/>
    <w:uiPriority w:val="1"/>
    <w:qFormat/>
    <w:rsid w:val="00D01C35"/>
    <w:pPr>
      <w:spacing w:after="0" w:line="240" w:lineRule="auto"/>
    </w:pPr>
    <w:rPr>
      <w:rFonts w:ascii="Calibri" w:eastAsia="Calibri" w:hAnsi="Calibri" w:cs="Times New Roman"/>
    </w:rPr>
  </w:style>
  <w:style w:type="paragraph" w:styleId="BodyText3">
    <w:name w:val="Body Text 3"/>
    <w:basedOn w:val="Normal"/>
    <w:link w:val="BodyText3Char"/>
    <w:semiHidden/>
    <w:rsid w:val="00D01C35"/>
    <w:pPr>
      <w:spacing w:after="0" w:line="240" w:lineRule="auto"/>
    </w:pPr>
    <w:rPr>
      <w:rFonts w:ascii="Times New Roman" w:eastAsia="Times New Roman" w:hAnsi="Times New Roman" w:cs="Times New Roman"/>
      <w:color w:val="000000"/>
      <w:sz w:val="18"/>
      <w:szCs w:val="24"/>
      <w:lang w:eastAsia="hr-HR"/>
    </w:rPr>
  </w:style>
  <w:style w:type="character" w:customStyle="1" w:styleId="BodyText3Char">
    <w:name w:val="Body Text 3 Char"/>
    <w:basedOn w:val="DefaultParagraphFont"/>
    <w:link w:val="BodyText3"/>
    <w:semiHidden/>
    <w:rsid w:val="00D01C35"/>
    <w:rPr>
      <w:rFonts w:ascii="Times New Roman" w:eastAsia="Times New Roman" w:hAnsi="Times New Roman" w:cs="Times New Roman"/>
      <w:color w:val="000000"/>
      <w:sz w:val="18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D01C3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3F55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kolskiportal.hr" TargetMode="External"/><Relationship Id="rId5" Type="http://schemas.openxmlformats.org/officeDocument/2006/relationships/hyperlink" Target="http://www.geografija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Jasna</cp:lastModifiedBy>
  <cp:revision>5</cp:revision>
  <dcterms:created xsi:type="dcterms:W3CDTF">2019-07-13T08:45:00Z</dcterms:created>
  <dcterms:modified xsi:type="dcterms:W3CDTF">2019-07-14T03:41:00Z</dcterms:modified>
</cp:coreProperties>
</file>